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4317" w:type="dxa"/>
        <w:tblInd w:w="-601" w:type="dxa"/>
        <w:tblLayout w:type="fixed"/>
        <w:tblLook w:val="04A0"/>
      </w:tblPr>
      <w:tblGrid>
        <w:gridCol w:w="2269"/>
        <w:gridCol w:w="567"/>
        <w:gridCol w:w="850"/>
        <w:gridCol w:w="851"/>
        <w:gridCol w:w="567"/>
        <w:gridCol w:w="1134"/>
        <w:gridCol w:w="708"/>
        <w:gridCol w:w="426"/>
        <w:gridCol w:w="425"/>
        <w:gridCol w:w="992"/>
        <w:gridCol w:w="851"/>
        <w:gridCol w:w="992"/>
        <w:gridCol w:w="425"/>
        <w:gridCol w:w="709"/>
        <w:gridCol w:w="425"/>
        <w:gridCol w:w="1559"/>
        <w:gridCol w:w="567"/>
      </w:tblGrid>
      <w:tr w:rsidR="00A0008C" w:rsidRPr="00B22D25" w:rsidTr="00701A55">
        <w:trPr>
          <w:cantSplit/>
          <w:trHeight w:val="202"/>
        </w:trPr>
        <w:tc>
          <w:tcPr>
            <w:tcW w:w="2269" w:type="dxa"/>
            <w:vMerge w:val="restart"/>
          </w:tcPr>
          <w:p w:rsidR="00A0008C" w:rsidRPr="00356381" w:rsidRDefault="00A0008C" w:rsidP="008741D9">
            <w:pPr>
              <w:jc w:val="center"/>
              <w:rPr>
                <w:rFonts w:ascii="Kristen ITC" w:hAnsi="Kristen ITC"/>
                <w:sz w:val="24"/>
                <w:szCs w:val="26"/>
                <w:lang w:val="en-US"/>
              </w:rPr>
            </w:pPr>
            <w:r>
              <w:rPr>
                <w:rFonts w:ascii="Kristen ITC" w:hAnsi="Kristen ITC"/>
                <w:sz w:val="24"/>
                <w:szCs w:val="26"/>
                <w:lang w:val="en-US"/>
              </w:rPr>
              <w:t>L2</w:t>
            </w:r>
            <w:r w:rsidRPr="00356381">
              <w:rPr>
                <w:rFonts w:ascii="Kristen ITC" w:hAnsi="Kristen ITC"/>
                <w:sz w:val="24"/>
                <w:szCs w:val="26"/>
                <w:lang w:val="en-US"/>
              </w:rPr>
              <w:t xml:space="preserve"> </w:t>
            </w:r>
          </w:p>
          <w:p w:rsidR="00A0008C" w:rsidRPr="008741D9" w:rsidRDefault="00A0008C" w:rsidP="008741D9">
            <w:pPr>
              <w:jc w:val="center"/>
              <w:rPr>
                <w:rFonts w:ascii="Verdana" w:hAnsi="Verdana"/>
                <w:b/>
                <w:sz w:val="28"/>
                <w:lang w:val="en-US"/>
              </w:rPr>
            </w:pPr>
            <w:r w:rsidRPr="00356381">
              <w:rPr>
                <w:rFonts w:ascii="Kristen ITC" w:hAnsi="Kristen ITC"/>
                <w:sz w:val="24"/>
                <w:szCs w:val="26"/>
                <w:lang w:val="en-US"/>
              </w:rPr>
              <w:t xml:space="preserve">Term </w:t>
            </w:r>
            <w:r w:rsidR="003F430C">
              <w:rPr>
                <w:rFonts w:ascii="Kristen ITC" w:hAnsi="Kristen ITC"/>
                <w:sz w:val="24"/>
                <w:szCs w:val="26"/>
                <w:lang w:val="en-US"/>
              </w:rPr>
              <w:t>II</w:t>
            </w:r>
          </w:p>
          <w:p w:rsidR="00A0008C" w:rsidRPr="00356381" w:rsidRDefault="00A0008C" w:rsidP="008741D9">
            <w:pPr>
              <w:jc w:val="center"/>
              <w:rPr>
                <w:rFonts w:ascii="Kristen ITC" w:hAnsi="Kristen ITC"/>
                <w:sz w:val="24"/>
                <w:szCs w:val="26"/>
                <w:lang w:val="en-US"/>
              </w:rPr>
            </w:pPr>
            <w:r w:rsidRPr="00356381">
              <w:rPr>
                <w:rFonts w:ascii="Kristen ITC" w:hAnsi="Kristen ITC"/>
                <w:sz w:val="24"/>
                <w:szCs w:val="26"/>
                <w:lang w:val="en-US"/>
              </w:rPr>
              <w:t>checklist</w:t>
            </w:r>
          </w:p>
          <w:p w:rsidR="00A0008C" w:rsidRPr="0019451C" w:rsidRDefault="00A0008C" w:rsidP="00B22D25">
            <w:pPr>
              <w:jc w:val="center"/>
              <w:rPr>
                <w:rFonts w:ascii="Verdana" w:hAnsi="Verdana"/>
                <w:b/>
                <w:sz w:val="36"/>
                <w:lang w:val="en-US"/>
              </w:rPr>
            </w:pPr>
          </w:p>
          <w:p w:rsidR="00A0008C" w:rsidRPr="008741D9" w:rsidRDefault="00A0008C" w:rsidP="00B22D25">
            <w:pPr>
              <w:jc w:val="center"/>
              <w:rPr>
                <w:rFonts w:ascii="Verdana" w:hAnsi="Verdana"/>
                <w:b/>
                <w:sz w:val="28"/>
                <w:lang w:val="en-US"/>
              </w:rPr>
            </w:pPr>
            <w:r w:rsidRPr="006050E0">
              <w:rPr>
                <w:rFonts w:ascii="Verdana" w:hAnsi="Verdana"/>
                <w:b/>
                <w:sz w:val="24"/>
                <w:lang w:val="en-US"/>
              </w:rPr>
              <w:t>Strands/ Standards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  <w:right w:val="nil"/>
            </w:tcBorders>
          </w:tcPr>
          <w:p w:rsidR="00A0008C" w:rsidRPr="005A198D" w:rsidRDefault="00A0008C" w:rsidP="005A198D">
            <w:pPr>
              <w:pStyle w:val="Sinespaciado"/>
              <w:jc w:val="center"/>
              <w:rPr>
                <w:rFonts w:ascii="Verdana" w:hAnsi="Verdana"/>
                <w:b/>
                <w:lang w:val="en-US"/>
              </w:rPr>
            </w:pPr>
            <w:r w:rsidRPr="005A198D">
              <w:rPr>
                <w:rFonts w:ascii="Calibri" w:eastAsia="Calibri" w:hAnsi="Calibri" w:cs="Times New Roman"/>
                <w:b/>
                <w:bCs/>
                <w:i/>
                <w:sz w:val="24"/>
                <w:szCs w:val="24"/>
              </w:rPr>
              <w:t xml:space="preserve">Oral </w:t>
            </w:r>
            <w:proofErr w:type="spellStart"/>
            <w:r w:rsidRPr="005A198D">
              <w:rPr>
                <w:rFonts w:ascii="Calibri" w:eastAsia="Calibri" w:hAnsi="Calibri" w:cs="Times New Roman"/>
                <w:b/>
                <w:bCs/>
                <w:i/>
                <w:sz w:val="24"/>
                <w:szCs w:val="24"/>
              </w:rPr>
              <w:t>Communication</w:t>
            </w:r>
            <w:proofErr w:type="spellEnd"/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textDirection w:val="btLr"/>
          </w:tcPr>
          <w:p w:rsidR="00A0008C" w:rsidRPr="005A198D" w:rsidRDefault="00A0008C" w:rsidP="005A198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3260" w:type="dxa"/>
            <w:gridSpan w:val="4"/>
            <w:tcBorders>
              <w:bottom w:val="single" w:sz="4" w:space="0" w:color="auto"/>
              <w:right w:val="nil"/>
            </w:tcBorders>
          </w:tcPr>
          <w:p w:rsidR="00A0008C" w:rsidRPr="005A198D" w:rsidRDefault="003F430C" w:rsidP="003F430C">
            <w:pPr>
              <w:jc w:val="center"/>
              <w:rPr>
                <w:rFonts w:ascii="Berlin Sans FB" w:hAnsi="Berlin Sans FB"/>
                <w:b/>
                <w:i/>
                <w:szCs w:val="20"/>
                <w:lang w:val="en-US"/>
              </w:rPr>
            </w:pPr>
            <w:r>
              <w:rPr>
                <w:rFonts w:ascii="Calibri" w:hAnsi="Calibri"/>
                <w:b/>
                <w:bCs/>
                <w:i/>
                <w:sz w:val="24"/>
                <w:szCs w:val="24"/>
              </w:rPr>
              <w:t xml:space="preserve">           </w:t>
            </w:r>
            <w:proofErr w:type="spellStart"/>
            <w:r w:rsidR="00A0008C" w:rsidRPr="005A198D">
              <w:rPr>
                <w:rFonts w:ascii="Calibri" w:hAnsi="Calibri"/>
                <w:b/>
                <w:bCs/>
                <w:i/>
                <w:sz w:val="24"/>
                <w:szCs w:val="24"/>
              </w:rPr>
              <w:t>Written</w:t>
            </w:r>
            <w:proofErr w:type="spellEnd"/>
            <w:r w:rsidR="00A0008C" w:rsidRPr="005A198D">
              <w:rPr>
                <w:rFonts w:ascii="Calibri" w:eastAsia="Calibri" w:hAnsi="Calibri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A0008C" w:rsidRPr="005A198D">
              <w:rPr>
                <w:rFonts w:ascii="Calibri" w:eastAsia="Calibri" w:hAnsi="Calibri" w:cs="Times New Roman"/>
                <w:b/>
                <w:bCs/>
                <w:i/>
                <w:sz w:val="24"/>
                <w:szCs w:val="24"/>
              </w:rPr>
              <w:t>Communication</w:t>
            </w:r>
            <w:proofErr w:type="spellEnd"/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</w:tcBorders>
            <w:textDirection w:val="btLr"/>
          </w:tcPr>
          <w:p w:rsidR="00A0008C" w:rsidRPr="005A198D" w:rsidRDefault="00A0008C" w:rsidP="005A198D">
            <w:pPr>
              <w:jc w:val="center"/>
              <w:rPr>
                <w:rFonts w:ascii="Berlin Sans FB" w:hAnsi="Berlin Sans FB"/>
                <w:b/>
                <w:i/>
                <w:sz w:val="16"/>
                <w:szCs w:val="20"/>
                <w:lang w:val="en-US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A0008C" w:rsidRPr="00A0008C" w:rsidRDefault="00A0008C" w:rsidP="00A0008C">
            <w:pPr>
              <w:jc w:val="center"/>
              <w:rPr>
                <w:rFonts w:ascii="Berlin Sans FB" w:eastAsia="Calibri" w:hAnsi="Berlin Sans FB"/>
                <w:b/>
                <w:i/>
                <w:color w:val="000000" w:themeColor="text1"/>
                <w:szCs w:val="20"/>
                <w:lang w:val="en-US"/>
              </w:rPr>
            </w:pPr>
            <w:r w:rsidRPr="00A0008C">
              <w:rPr>
                <w:rFonts w:ascii="Calibri" w:eastAsia="Calibri" w:hAnsi="Calibri" w:cs="Times New Roman"/>
                <w:b/>
                <w:bCs/>
                <w:i/>
                <w:szCs w:val="24"/>
              </w:rPr>
              <w:t xml:space="preserve">Visual </w:t>
            </w:r>
            <w:proofErr w:type="spellStart"/>
            <w:r w:rsidRPr="00A0008C">
              <w:rPr>
                <w:rFonts w:ascii="Calibri" w:eastAsia="Calibri" w:hAnsi="Calibri" w:cs="Times New Roman"/>
                <w:b/>
                <w:bCs/>
                <w:i/>
                <w:szCs w:val="24"/>
              </w:rPr>
              <w:t>Communication</w:t>
            </w:r>
            <w:proofErr w:type="spellEnd"/>
          </w:p>
        </w:tc>
      </w:tr>
      <w:tr w:rsidR="00A0008C" w:rsidRPr="00B22D25" w:rsidTr="00701A55">
        <w:trPr>
          <w:cantSplit/>
          <w:trHeight w:val="202"/>
        </w:trPr>
        <w:tc>
          <w:tcPr>
            <w:tcW w:w="2269" w:type="dxa"/>
            <w:vMerge/>
          </w:tcPr>
          <w:p w:rsidR="00A0008C" w:rsidRDefault="00A0008C" w:rsidP="008741D9">
            <w:pPr>
              <w:jc w:val="center"/>
              <w:rPr>
                <w:rFonts w:ascii="Kristen ITC" w:hAnsi="Kristen ITC"/>
                <w:sz w:val="24"/>
                <w:szCs w:val="26"/>
                <w:lang w:val="en-US"/>
              </w:rPr>
            </w:pPr>
          </w:p>
        </w:tc>
        <w:tc>
          <w:tcPr>
            <w:tcW w:w="283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A0008C" w:rsidRPr="005A198D" w:rsidRDefault="00A0008C" w:rsidP="005A198D">
            <w:pPr>
              <w:pStyle w:val="Sinespaciado"/>
              <w:jc w:val="center"/>
              <w:rPr>
                <w:rFonts w:ascii="Calibri" w:eastAsia="Calibri" w:hAnsi="Calibri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5A198D">
              <w:rPr>
                <w:b/>
              </w:rPr>
              <w:t>Listening</w:t>
            </w:r>
            <w:proofErr w:type="spellEnd"/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0008C" w:rsidRPr="005A198D" w:rsidRDefault="00A0008C" w:rsidP="005A198D">
            <w:pPr>
              <w:pStyle w:val="Sinespaciado"/>
              <w:jc w:val="center"/>
              <w:rPr>
                <w:rFonts w:ascii="Calibri" w:eastAsia="Calibri" w:hAnsi="Calibri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5A198D">
              <w:rPr>
                <w:b/>
              </w:rPr>
              <w:t>Speaking</w:t>
            </w:r>
            <w:proofErr w:type="spellEnd"/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textDirection w:val="btLr"/>
          </w:tcPr>
          <w:p w:rsidR="00A0008C" w:rsidRPr="005A198D" w:rsidRDefault="00A0008C" w:rsidP="005A198D">
            <w:pPr>
              <w:pStyle w:val="Sinespaciado"/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0008C" w:rsidRPr="005A198D" w:rsidRDefault="00A0008C" w:rsidP="005A198D">
            <w:pPr>
              <w:jc w:val="center"/>
              <w:rPr>
                <w:b/>
              </w:rPr>
            </w:pPr>
            <w:r w:rsidRPr="005A198D">
              <w:rPr>
                <w:b/>
              </w:rPr>
              <w:t>Reading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0008C" w:rsidRPr="005A198D" w:rsidRDefault="00A0008C" w:rsidP="005A198D">
            <w:pPr>
              <w:jc w:val="center"/>
              <w:rPr>
                <w:rFonts w:ascii="Berlin Sans FB" w:hAnsi="Berlin Sans FB"/>
                <w:b/>
                <w:i/>
                <w:sz w:val="16"/>
                <w:szCs w:val="20"/>
                <w:lang w:val="en-US"/>
              </w:rPr>
            </w:pPr>
            <w:proofErr w:type="spellStart"/>
            <w:r w:rsidRPr="005A198D">
              <w:rPr>
                <w:b/>
              </w:rPr>
              <w:t>Writing</w:t>
            </w:r>
            <w:proofErr w:type="spellEnd"/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A0008C" w:rsidRPr="00A0008C" w:rsidRDefault="00A0008C" w:rsidP="00A0008C">
            <w:pPr>
              <w:jc w:val="center"/>
              <w:rPr>
                <w:rFonts w:ascii="Berlin Sans FB" w:eastAsia="Calibri" w:hAnsi="Berlin Sans FB"/>
                <w:b/>
                <w:i/>
                <w:color w:val="000000" w:themeColor="text1"/>
                <w:szCs w:val="20"/>
                <w:lang w:val="en-US"/>
              </w:rPr>
            </w:pPr>
            <w:proofErr w:type="spellStart"/>
            <w:r w:rsidRPr="00A0008C">
              <w:rPr>
                <w:rFonts w:ascii="Calibri" w:eastAsia="Calibri" w:hAnsi="Calibri" w:cs="Times New Roman"/>
                <w:b/>
                <w:lang w:val="es-ES"/>
              </w:rPr>
              <w:t>Viewing</w:t>
            </w:r>
            <w:proofErr w:type="spellEnd"/>
            <w:r w:rsidRPr="00A0008C">
              <w:rPr>
                <w:rFonts w:ascii="Calibri" w:eastAsia="Calibri" w:hAnsi="Calibri" w:cs="Times New Roman"/>
                <w:b/>
                <w:lang w:val="es-ES"/>
              </w:rPr>
              <w:t xml:space="preserve"> &amp; </w:t>
            </w:r>
            <w:proofErr w:type="spellStart"/>
            <w:r w:rsidRPr="00A0008C">
              <w:rPr>
                <w:rFonts w:ascii="Calibri" w:eastAsia="Calibri" w:hAnsi="Calibri" w:cs="Times New Roman"/>
                <w:b/>
                <w:lang w:val="es-ES"/>
              </w:rPr>
              <w:t>Presenting</w:t>
            </w:r>
            <w:proofErr w:type="spellEnd"/>
          </w:p>
        </w:tc>
      </w:tr>
      <w:tr w:rsidR="00701A55" w:rsidRPr="00E26BE2" w:rsidTr="003F430C">
        <w:trPr>
          <w:cantSplit/>
          <w:trHeight w:val="1657"/>
        </w:trPr>
        <w:tc>
          <w:tcPr>
            <w:tcW w:w="2269" w:type="dxa"/>
            <w:vMerge/>
          </w:tcPr>
          <w:p w:rsidR="00A03051" w:rsidRPr="002733CE" w:rsidRDefault="00A03051" w:rsidP="00B22D25">
            <w:pPr>
              <w:jc w:val="center"/>
              <w:rPr>
                <w:rFonts w:ascii="Verdana" w:hAnsi="Verdana"/>
                <w:lang w:val="en-US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4D43" w:rsidRPr="00FB206B" w:rsidRDefault="00834D43" w:rsidP="00A0008C">
            <w:pPr>
              <w:spacing w:line="2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FB206B">
              <w:rPr>
                <w:rFonts w:ascii="Calibri" w:hAnsi="Calibri"/>
                <w:sz w:val="20"/>
                <w:szCs w:val="20"/>
                <w:lang w:val="en-US"/>
              </w:rPr>
              <w:t>Show understanding of oral language</w:t>
            </w:r>
          </w:p>
          <w:p w:rsidR="00A03051" w:rsidRPr="005A198D" w:rsidRDefault="00A03051" w:rsidP="00A0008C">
            <w:pPr>
              <w:spacing w:line="20" w:lineRule="atLeast"/>
              <w:rPr>
                <w:rFonts w:ascii="Berlin Sans FB" w:eastAsia="Calibri" w:hAnsi="Berlin Sans FB"/>
                <w:b/>
                <w:i/>
                <w:szCs w:val="20"/>
                <w:lang w:val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</w:tcPr>
          <w:p w:rsidR="00834D43" w:rsidRPr="00FB206B" w:rsidRDefault="00A03051" w:rsidP="00A0008C">
            <w:pPr>
              <w:spacing w:line="2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5A198D">
              <w:rPr>
                <w:i/>
                <w:szCs w:val="20"/>
                <w:lang w:val="en-US"/>
              </w:rPr>
              <w:t xml:space="preserve"> </w:t>
            </w:r>
            <w:r w:rsidR="00834D43" w:rsidRPr="00FB206B">
              <w:rPr>
                <w:rFonts w:ascii="Calibri" w:hAnsi="Calibri"/>
                <w:sz w:val="20"/>
                <w:szCs w:val="20"/>
                <w:lang w:val="en-US"/>
              </w:rPr>
              <w:t>Use phrases for social and academic interactions and to obtain understanding and respond to stimuli in variety of contexts.</w:t>
            </w:r>
          </w:p>
          <w:p w:rsidR="00A03051" w:rsidRPr="005A198D" w:rsidRDefault="00A03051" w:rsidP="00A0008C">
            <w:pPr>
              <w:spacing w:line="20" w:lineRule="atLeast"/>
              <w:rPr>
                <w:i/>
                <w:szCs w:val="20"/>
                <w:lang w:val="en-US"/>
              </w:rPr>
            </w:pPr>
          </w:p>
          <w:p w:rsidR="00A03051" w:rsidRPr="005A198D" w:rsidRDefault="00A03051" w:rsidP="00A0008C">
            <w:pPr>
              <w:spacing w:line="20" w:lineRule="atLeast"/>
              <w:ind w:left="113" w:right="113"/>
              <w:rPr>
                <w:rFonts w:ascii="Berlin Sans FB" w:hAnsi="Berlin Sans FB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</w:tcPr>
          <w:p w:rsidR="00A03051" w:rsidRDefault="00A03051" w:rsidP="00A0008C">
            <w:pPr>
              <w:spacing w:line="20" w:lineRule="atLeast"/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A03051" w:rsidRPr="003F430C" w:rsidRDefault="00834D43" w:rsidP="00A0008C">
            <w:pPr>
              <w:spacing w:line="20" w:lineRule="atLeast"/>
              <w:rPr>
                <w:rFonts w:ascii="Berlin Sans FB" w:hAnsi="Berlin Sans FB"/>
                <w:szCs w:val="16"/>
                <w:lang w:val="en-US"/>
              </w:rPr>
            </w:pPr>
            <w:r>
              <w:rPr>
                <w:rFonts w:ascii="Berlin Sans FB" w:hAnsi="Berlin Sans FB"/>
                <w:szCs w:val="16"/>
                <w:lang w:val="en-US"/>
              </w:rPr>
              <w:t xml:space="preserve"> </w:t>
            </w:r>
            <w:r w:rsidRPr="003F430C">
              <w:rPr>
                <w:rFonts w:ascii="Calibri" w:hAnsi="Calibri"/>
                <w:sz w:val="20"/>
                <w:szCs w:val="20"/>
                <w:lang w:val="en-US"/>
              </w:rPr>
              <w:t>Demonstrate comprehension of texts read in class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</w:tcPr>
          <w:p w:rsidR="00A03051" w:rsidRPr="00D92C34" w:rsidRDefault="00834D43" w:rsidP="00A0008C">
            <w:pPr>
              <w:spacing w:line="20" w:lineRule="atLeast"/>
              <w:ind w:left="113" w:right="113"/>
              <w:rPr>
                <w:rFonts w:eastAsia="Calibri"/>
                <w:b/>
                <w:color w:val="000000" w:themeColor="text1"/>
                <w:szCs w:val="20"/>
                <w:lang w:val="en-US"/>
              </w:rPr>
            </w:pPr>
            <w:r w:rsidRPr="00FB206B">
              <w:rPr>
                <w:sz w:val="20"/>
                <w:szCs w:val="20"/>
                <w:lang w:val="en-US"/>
              </w:rPr>
              <w:t>Write to communicate ideas and feelings.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</w:tcPr>
          <w:p w:rsidR="00A03051" w:rsidRDefault="00A03051" w:rsidP="00A0008C">
            <w:pPr>
              <w:spacing w:line="20" w:lineRule="atLeast"/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nil"/>
            </w:tcBorders>
            <w:textDirection w:val="btLr"/>
          </w:tcPr>
          <w:p w:rsidR="00834D43" w:rsidRPr="00A0008C" w:rsidRDefault="007141D1" w:rsidP="00A0008C">
            <w:pPr>
              <w:spacing w:line="2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A0008C">
              <w:rPr>
                <w:rFonts w:ascii="Century Gothic" w:hAnsi="Century Gothic"/>
                <w:i/>
                <w:sz w:val="24"/>
                <w:szCs w:val="20"/>
                <w:lang w:val="en-US"/>
              </w:rPr>
              <w:t xml:space="preserve"> </w:t>
            </w:r>
            <w:r w:rsidR="00834D43" w:rsidRPr="00A0008C">
              <w:rPr>
                <w:rFonts w:ascii="Calibri" w:hAnsi="Calibri"/>
                <w:sz w:val="20"/>
                <w:szCs w:val="20"/>
                <w:lang w:val="en-US"/>
              </w:rPr>
              <w:t>Identify the meaning of images, logos, and familiar signs in our environment</w:t>
            </w:r>
          </w:p>
          <w:p w:rsidR="00A03051" w:rsidRPr="005A198D" w:rsidRDefault="00A03051" w:rsidP="00A0008C">
            <w:pPr>
              <w:spacing w:line="20" w:lineRule="atLeast"/>
              <w:rPr>
                <w:i/>
                <w:sz w:val="24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</w:tcPr>
          <w:p w:rsidR="00A03051" w:rsidRDefault="00A03051" w:rsidP="002B655D">
            <w:pPr>
              <w:ind w:left="113" w:right="113"/>
              <w:rPr>
                <w:rFonts w:ascii="Verdana" w:hAnsi="Verdana"/>
                <w:b/>
                <w:sz w:val="20"/>
                <w:lang w:val="en-US"/>
              </w:rPr>
            </w:pPr>
          </w:p>
        </w:tc>
      </w:tr>
      <w:tr w:rsidR="00E86B1F" w:rsidRPr="003F430C" w:rsidTr="00B145BB">
        <w:trPr>
          <w:cantSplit/>
          <w:trHeight w:val="3396"/>
        </w:trPr>
        <w:tc>
          <w:tcPr>
            <w:tcW w:w="2269" w:type="dxa"/>
          </w:tcPr>
          <w:p w:rsidR="00E86B1F" w:rsidRPr="00170CC8" w:rsidRDefault="00E86B1F" w:rsidP="00B22D25">
            <w:pPr>
              <w:jc w:val="center"/>
              <w:rPr>
                <w:rFonts w:ascii="Verdana" w:hAnsi="Verdana"/>
                <w:b/>
                <w:sz w:val="28"/>
                <w:lang w:val="en-US"/>
              </w:rPr>
            </w:pPr>
          </w:p>
          <w:p w:rsidR="00E86B1F" w:rsidRPr="00170CC8" w:rsidRDefault="00E86B1F" w:rsidP="00B22D25">
            <w:pPr>
              <w:jc w:val="center"/>
              <w:rPr>
                <w:rFonts w:ascii="Verdana" w:hAnsi="Verdana"/>
                <w:b/>
                <w:sz w:val="28"/>
                <w:lang w:val="en-US"/>
              </w:rPr>
            </w:pPr>
          </w:p>
          <w:p w:rsidR="00E86B1F" w:rsidRPr="00AB37F1" w:rsidRDefault="00E86B1F" w:rsidP="00B22D25">
            <w:pPr>
              <w:jc w:val="center"/>
              <w:rPr>
                <w:rFonts w:ascii="Kristen ITC" w:hAnsi="Kristen ITC"/>
                <w:b/>
                <w:sz w:val="28"/>
                <w:lang w:val="en-US"/>
              </w:rPr>
            </w:pPr>
          </w:p>
          <w:p w:rsidR="00E86B1F" w:rsidRPr="00AB37F1" w:rsidRDefault="00E86B1F" w:rsidP="00322B91">
            <w:pPr>
              <w:jc w:val="center"/>
              <w:rPr>
                <w:rFonts w:ascii="Kristen ITC" w:hAnsi="Kristen ITC"/>
                <w:sz w:val="28"/>
              </w:rPr>
            </w:pPr>
            <w:proofErr w:type="spellStart"/>
            <w:r>
              <w:rPr>
                <w:rFonts w:ascii="Kristen ITC" w:hAnsi="Kristen ITC"/>
                <w:b/>
                <w:sz w:val="52"/>
              </w:rPr>
              <w:t>Kinder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E86B1F" w:rsidRPr="00733756" w:rsidRDefault="00E86B1F" w:rsidP="003F430C">
            <w:pPr>
              <w:autoSpaceDE w:val="0"/>
              <w:autoSpaceDN w:val="0"/>
              <w:adjustRightInd w:val="0"/>
              <w:spacing w:line="0" w:lineRule="atLeast"/>
              <w:rPr>
                <w:rFonts w:ascii="Verdana" w:hAnsi="Verdana"/>
                <w:lang w:val="en-US"/>
              </w:rPr>
            </w:pPr>
            <w:r w:rsidRPr="00EB241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Shows </w:t>
            </w:r>
            <w:r w:rsidRPr="00EB241E">
              <w:rPr>
                <w:rFonts w:ascii="Calibri" w:hAnsi="Calibri" w:cs="MyriadPro-Regular"/>
                <w:sz w:val="20"/>
                <w:szCs w:val="20"/>
                <w:lang w:val="en-US"/>
              </w:rPr>
              <w:t>understanding</w:t>
            </w:r>
            <w:r w:rsidRPr="00EB241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by following </w:t>
            </w:r>
            <w:r w:rsidRPr="00EB241E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more complex </w:t>
            </w:r>
            <w:r w:rsidRPr="00EB241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classroom </w:t>
            </w:r>
            <w:r w:rsidRPr="00EB241E">
              <w:rPr>
                <w:rFonts w:ascii="Calibri" w:hAnsi="Calibri" w:cs="MyriadPro-Regular"/>
                <w:sz w:val="20"/>
                <w:szCs w:val="20"/>
                <w:lang w:val="en-US"/>
              </w:rPr>
              <w:t>instructions.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extDirection w:val="btLr"/>
          </w:tcPr>
          <w:p w:rsidR="00E86B1F" w:rsidRPr="00EB241E" w:rsidRDefault="00E86B1F" w:rsidP="003F430C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EB241E">
              <w:rPr>
                <w:rFonts w:ascii="Calibri" w:hAnsi="Calibri"/>
                <w:sz w:val="20"/>
                <w:szCs w:val="20"/>
                <w:lang w:val="en-US"/>
              </w:rPr>
              <w:t>Recognizes</w:t>
            </w:r>
            <w:r w:rsidRPr="00EB241E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EB241E">
              <w:rPr>
                <w:rFonts w:ascii="Calibri" w:hAnsi="Calibri"/>
                <w:sz w:val="20"/>
                <w:szCs w:val="20"/>
                <w:lang w:val="en-US"/>
              </w:rPr>
              <w:t>some ending</w:t>
            </w:r>
            <w:r w:rsidRPr="00EB241E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EB241E">
              <w:rPr>
                <w:rFonts w:ascii="Calibri" w:hAnsi="Calibri"/>
                <w:sz w:val="20"/>
                <w:szCs w:val="20"/>
                <w:lang w:val="en-US"/>
              </w:rPr>
              <w:t xml:space="preserve">sounds </w:t>
            </w:r>
            <w:r w:rsidRPr="00EB241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rhymes, tongue-twisters and songs</w:t>
            </w:r>
          </w:p>
          <w:p w:rsidR="00E86B1F" w:rsidRPr="00701A55" w:rsidRDefault="00E86B1F" w:rsidP="003F430C">
            <w:pPr>
              <w:spacing w:line="0" w:lineRule="atLeast"/>
              <w:rPr>
                <w:rFonts w:ascii="Verdana" w:hAnsi="Verdana"/>
                <w:sz w:val="1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86B1F" w:rsidRPr="00EB241E" w:rsidRDefault="00E86B1F" w:rsidP="003F430C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EB241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Listens to and recognizes words in sentences  in poems, rhymes, tongue-twisters and songs</w:t>
            </w:r>
          </w:p>
          <w:p w:rsidR="00E86B1F" w:rsidRPr="007F0E45" w:rsidRDefault="00E86B1F" w:rsidP="003F430C">
            <w:pPr>
              <w:spacing w:line="0" w:lineRule="atLeast"/>
              <w:rPr>
                <w:rFonts w:ascii="Verdana" w:hAnsi="Verdana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86B1F" w:rsidRPr="00EB241E" w:rsidRDefault="00E86B1F" w:rsidP="003F430C">
            <w:pPr>
              <w:autoSpaceDE w:val="0"/>
              <w:autoSpaceDN w:val="0"/>
              <w:adjustRightInd w:val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B241E">
              <w:rPr>
                <w:rFonts w:ascii="Calibri" w:hAnsi="Calibri" w:cs="MyriadPro-Regular"/>
                <w:sz w:val="20"/>
                <w:szCs w:val="20"/>
                <w:lang w:val="en-US"/>
              </w:rPr>
              <w:t>Understands simple questions by responding with actions or words</w:t>
            </w:r>
          </w:p>
          <w:p w:rsidR="00E86B1F" w:rsidRPr="00EE479D" w:rsidRDefault="00E86B1F" w:rsidP="00A0008C">
            <w:pPr>
              <w:spacing w:line="0" w:lineRule="atLeast"/>
              <w:ind w:left="-11" w:right="113"/>
              <w:rPr>
                <w:rFonts w:ascii="Verdana" w:hAnsi="Verdana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86B1F" w:rsidRPr="00EB241E" w:rsidRDefault="00E86B1F" w:rsidP="003F430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EB241E">
              <w:rPr>
                <w:rFonts w:ascii="Calibri" w:hAnsi="Calibri"/>
                <w:sz w:val="20"/>
                <w:szCs w:val="20"/>
                <w:lang w:val="en-US"/>
              </w:rPr>
              <w:t>Uses simple phrases in context to communicate, applying new vocabulary(answers WH questions showing understanding)</w:t>
            </w:r>
          </w:p>
          <w:p w:rsidR="00E86B1F" w:rsidRPr="001C106B" w:rsidRDefault="00E86B1F" w:rsidP="003F430C">
            <w:pPr>
              <w:spacing w:line="0" w:lineRule="atLeast"/>
              <w:rPr>
                <w:rFonts w:ascii="Verdana" w:hAnsi="Verdana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86B1F" w:rsidRPr="00EB241E" w:rsidRDefault="00E86B1F" w:rsidP="003F430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EB241E">
              <w:rPr>
                <w:rFonts w:ascii="Calibri" w:hAnsi="Calibri"/>
                <w:sz w:val="20"/>
                <w:szCs w:val="20"/>
                <w:lang w:val="en-US"/>
              </w:rPr>
              <w:t>Gives examples of words with the ending sound requested</w:t>
            </w:r>
          </w:p>
          <w:p w:rsidR="00E86B1F" w:rsidRPr="001C106B" w:rsidRDefault="00E86B1F" w:rsidP="003F430C">
            <w:pPr>
              <w:spacing w:line="0" w:lineRule="atLeast"/>
              <w:rPr>
                <w:rFonts w:ascii="Verdana" w:hAnsi="Verdana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textDirection w:val="btLr"/>
          </w:tcPr>
          <w:p w:rsidR="00E86B1F" w:rsidRPr="00EE479D" w:rsidRDefault="00E86B1F" w:rsidP="00A0008C">
            <w:pPr>
              <w:spacing w:line="0" w:lineRule="atLeast"/>
              <w:ind w:left="113" w:right="113"/>
              <w:rPr>
                <w:rFonts w:ascii="Verdana" w:hAnsi="Verdana"/>
                <w:lang w:val="en-US"/>
              </w:rPr>
            </w:pPr>
            <w:r w:rsidRPr="00EB241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Uses vocabulary of the Unit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extDirection w:val="btLr"/>
          </w:tcPr>
          <w:p w:rsidR="00E86B1F" w:rsidRDefault="00E86B1F" w:rsidP="00E86B1F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EB241E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Explains the structure of the story (</w:t>
            </w:r>
            <w:r w:rsidRPr="00EB241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beginning-middle-end)(we work on: pts of the book-author-illustrator)</w:t>
            </w:r>
          </w:p>
          <w:p w:rsidR="00E86B1F" w:rsidRPr="004C0CA6" w:rsidRDefault="00E86B1F" w:rsidP="003F430C">
            <w:pPr>
              <w:spacing w:line="0" w:lineRule="atLeast"/>
              <w:rPr>
                <w:rFonts w:ascii="Verdana" w:hAnsi="Verdana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86B1F" w:rsidRPr="00EB241E" w:rsidRDefault="00E86B1F" w:rsidP="00E86B1F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EB241E">
              <w:rPr>
                <w:rFonts w:ascii="Calibri" w:hAnsi="Calibri"/>
                <w:sz w:val="20"/>
                <w:szCs w:val="20"/>
                <w:lang w:val="en-GB"/>
              </w:rPr>
              <w:t>Responds actively to read aloud situations(makes predictions)</w:t>
            </w:r>
          </w:p>
          <w:p w:rsidR="00E86B1F" w:rsidRDefault="00E86B1F" w:rsidP="00E86B1F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</w:p>
          <w:p w:rsidR="00E86B1F" w:rsidRPr="00E86B1F" w:rsidRDefault="00E86B1F" w:rsidP="003F430C">
            <w:pPr>
              <w:spacing w:line="0" w:lineRule="atLeast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86B1F" w:rsidRPr="00EB241E" w:rsidRDefault="00E86B1F" w:rsidP="00E86B1F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  <w:r w:rsidRPr="00EB241E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Reads and understands high frequency words.</w:t>
            </w:r>
          </w:p>
          <w:p w:rsidR="00E86B1F" w:rsidRPr="00EE479D" w:rsidRDefault="00E86B1F" w:rsidP="00A0008C">
            <w:pPr>
              <w:spacing w:line="0" w:lineRule="atLeast"/>
              <w:ind w:left="113" w:right="113"/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textDirection w:val="btLr"/>
          </w:tcPr>
          <w:p w:rsidR="00E86B1F" w:rsidRPr="00EE479D" w:rsidRDefault="00E86B1F" w:rsidP="00A0008C">
            <w:pPr>
              <w:spacing w:line="0" w:lineRule="atLeast"/>
              <w:ind w:left="113" w:right="113"/>
              <w:rPr>
                <w:rFonts w:ascii="Verdana" w:hAnsi="Verdana"/>
                <w:lang w:val="en-US"/>
              </w:rPr>
            </w:pPr>
            <w:r w:rsidRPr="00EB241E">
              <w:rPr>
                <w:rFonts w:ascii="Calibri" w:hAnsi="Calibri"/>
                <w:sz w:val="20"/>
                <w:szCs w:val="20"/>
                <w:lang w:val="en-GB"/>
              </w:rPr>
              <w:t>Shows an awareness of sound-symbol relationships and begins to recognize the way that some familiar sounds can be recorded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B241E">
              <w:rPr>
                <w:rFonts w:ascii="Calibri" w:hAnsi="Calibri"/>
                <w:sz w:val="20"/>
                <w:szCs w:val="20"/>
                <w:lang w:val="en-GB"/>
              </w:rPr>
              <w:t>(morning message-notes-cards)</w:t>
            </w:r>
          </w:p>
        </w:tc>
        <w:tc>
          <w:tcPr>
            <w:tcW w:w="2126" w:type="dxa"/>
            <w:gridSpan w:val="2"/>
            <w:textDirection w:val="btLr"/>
          </w:tcPr>
          <w:p w:rsidR="00E86B1F" w:rsidRPr="0001026B" w:rsidRDefault="00E86B1F" w:rsidP="0021662D">
            <w:pPr>
              <w:ind w:left="113" w:right="113"/>
              <w:rPr>
                <w:rFonts w:ascii="Verdana" w:hAnsi="Verdana"/>
                <w:sz w:val="18"/>
                <w:lang w:val="en-US"/>
              </w:rPr>
            </w:pPr>
            <w:r w:rsidRPr="00EB241E">
              <w:rPr>
                <w:rFonts w:ascii="Calibri" w:hAnsi="Calibri"/>
                <w:sz w:val="20"/>
                <w:szCs w:val="20"/>
                <w:lang w:val="en-GB"/>
              </w:rPr>
              <w:t>Identifies the meaning of images, logos and familiar signs found in illustrations, picture books, reference books and stories.</w:t>
            </w:r>
          </w:p>
        </w:tc>
      </w:tr>
      <w:tr w:rsidR="00E86B1F" w:rsidRPr="003F430C" w:rsidTr="002E526F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657DE3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375C30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AE316E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24795A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3564F1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B22D25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C510DA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0840FB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783155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9F68C1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DC4C39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A03B11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BF45EA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DC1EC9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CB3A28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2F7BEE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607A5A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FC4C0C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2A6109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055B8C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9C5A27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7E5BB1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521941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42589C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  <w:tr w:rsidR="00E86B1F" w:rsidRPr="003F430C" w:rsidTr="002652BC">
        <w:tc>
          <w:tcPr>
            <w:tcW w:w="2269" w:type="dxa"/>
          </w:tcPr>
          <w:p w:rsidR="00E86B1F" w:rsidRPr="00701A55" w:rsidRDefault="00E86B1F" w:rsidP="00811B32">
            <w:pPr>
              <w:pStyle w:val="Prrafodelista"/>
              <w:numPr>
                <w:ilvl w:val="0"/>
                <w:numId w:val="4"/>
              </w:numPr>
              <w:ind w:left="459" w:hanging="426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E86B1F" w:rsidRPr="00701A55" w:rsidRDefault="00E86B1F" w:rsidP="00FD4A5E">
            <w:pPr>
              <w:jc w:val="center"/>
              <w:rPr>
                <w:rFonts w:ascii="Verdana" w:hAnsi="Verdana"/>
                <w:sz w:val="28"/>
                <w:szCs w:val="28"/>
                <w:lang w:val="en-US"/>
              </w:rPr>
            </w:pPr>
          </w:p>
        </w:tc>
      </w:tr>
    </w:tbl>
    <w:p w:rsidR="00F1790F" w:rsidRPr="004303BC" w:rsidRDefault="00F1790F" w:rsidP="00212272">
      <w:pPr>
        <w:rPr>
          <w:lang w:val="en-US"/>
        </w:rPr>
      </w:pPr>
    </w:p>
    <w:sectPr w:rsidR="00F1790F" w:rsidRPr="004303BC" w:rsidSect="008741D9">
      <w:pgSz w:w="15840" w:h="12240" w:orient="landscape"/>
      <w:pgMar w:top="27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4EEE"/>
    <w:multiLevelType w:val="hybridMultilevel"/>
    <w:tmpl w:val="9BF464C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4047B"/>
    <w:multiLevelType w:val="hybridMultilevel"/>
    <w:tmpl w:val="8F2AA830"/>
    <w:lvl w:ilvl="0" w:tplc="1F28ABA0">
      <w:numFmt w:val="bullet"/>
      <w:lvlText w:val="-"/>
      <w:lvlJc w:val="left"/>
      <w:pPr>
        <w:ind w:left="473" w:hanging="360"/>
      </w:pPr>
      <w:rPr>
        <w:rFonts w:ascii="Berlin Sans FB" w:eastAsiaTheme="minorHAnsi" w:hAnsi="Berlin Sans FB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>
    <w:nsid w:val="53B93242"/>
    <w:multiLevelType w:val="hybridMultilevel"/>
    <w:tmpl w:val="9F3C66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72936AC"/>
    <w:multiLevelType w:val="hybridMultilevel"/>
    <w:tmpl w:val="9BF464C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9555E"/>
    <w:multiLevelType w:val="hybridMultilevel"/>
    <w:tmpl w:val="7B38A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A7FE7"/>
    <w:rsid w:val="0001026B"/>
    <w:rsid w:val="00010F7D"/>
    <w:rsid w:val="000408A0"/>
    <w:rsid w:val="000947D3"/>
    <w:rsid w:val="00170CC8"/>
    <w:rsid w:val="0019451C"/>
    <w:rsid w:val="001C106B"/>
    <w:rsid w:val="001E6531"/>
    <w:rsid w:val="00212272"/>
    <w:rsid w:val="0021662D"/>
    <w:rsid w:val="00267EEA"/>
    <w:rsid w:val="0027321C"/>
    <w:rsid w:val="002733CE"/>
    <w:rsid w:val="00283135"/>
    <w:rsid w:val="002B655D"/>
    <w:rsid w:val="002E63F3"/>
    <w:rsid w:val="002F750F"/>
    <w:rsid w:val="00322B91"/>
    <w:rsid w:val="00356381"/>
    <w:rsid w:val="003947E4"/>
    <w:rsid w:val="003F0146"/>
    <w:rsid w:val="003F430C"/>
    <w:rsid w:val="00416516"/>
    <w:rsid w:val="00423D09"/>
    <w:rsid w:val="004303BC"/>
    <w:rsid w:val="00451649"/>
    <w:rsid w:val="00475683"/>
    <w:rsid w:val="004A1B97"/>
    <w:rsid w:val="004A7FE7"/>
    <w:rsid w:val="004C0CA6"/>
    <w:rsid w:val="004D7CDC"/>
    <w:rsid w:val="004E2E65"/>
    <w:rsid w:val="00591826"/>
    <w:rsid w:val="005A198D"/>
    <w:rsid w:val="005E40EA"/>
    <w:rsid w:val="006050E0"/>
    <w:rsid w:val="006101FB"/>
    <w:rsid w:val="00633D0F"/>
    <w:rsid w:val="00640BDE"/>
    <w:rsid w:val="00663CD7"/>
    <w:rsid w:val="00701A55"/>
    <w:rsid w:val="007047D8"/>
    <w:rsid w:val="007141D1"/>
    <w:rsid w:val="00720FB2"/>
    <w:rsid w:val="00723091"/>
    <w:rsid w:val="00733756"/>
    <w:rsid w:val="00736953"/>
    <w:rsid w:val="0079410B"/>
    <w:rsid w:val="007B3977"/>
    <w:rsid w:val="007F0E45"/>
    <w:rsid w:val="00805B28"/>
    <w:rsid w:val="00806581"/>
    <w:rsid w:val="00811B32"/>
    <w:rsid w:val="00834D43"/>
    <w:rsid w:val="008741D9"/>
    <w:rsid w:val="00876155"/>
    <w:rsid w:val="008A5DAC"/>
    <w:rsid w:val="008B376A"/>
    <w:rsid w:val="008D10BD"/>
    <w:rsid w:val="008E51F5"/>
    <w:rsid w:val="00914AB8"/>
    <w:rsid w:val="00933431"/>
    <w:rsid w:val="00965160"/>
    <w:rsid w:val="00990A28"/>
    <w:rsid w:val="009B6240"/>
    <w:rsid w:val="009B6E38"/>
    <w:rsid w:val="009E3802"/>
    <w:rsid w:val="00A0008C"/>
    <w:rsid w:val="00A03051"/>
    <w:rsid w:val="00A12996"/>
    <w:rsid w:val="00A17345"/>
    <w:rsid w:val="00A41E99"/>
    <w:rsid w:val="00A7093E"/>
    <w:rsid w:val="00A86003"/>
    <w:rsid w:val="00AB37F1"/>
    <w:rsid w:val="00AC75A4"/>
    <w:rsid w:val="00AD2CFB"/>
    <w:rsid w:val="00B01569"/>
    <w:rsid w:val="00B15023"/>
    <w:rsid w:val="00B22D25"/>
    <w:rsid w:val="00B24F97"/>
    <w:rsid w:val="00B62005"/>
    <w:rsid w:val="00B62D7F"/>
    <w:rsid w:val="00B65F02"/>
    <w:rsid w:val="00BF3DD8"/>
    <w:rsid w:val="00C00393"/>
    <w:rsid w:val="00C05D8F"/>
    <w:rsid w:val="00C44459"/>
    <w:rsid w:val="00CC5596"/>
    <w:rsid w:val="00D1005B"/>
    <w:rsid w:val="00D12183"/>
    <w:rsid w:val="00D176B6"/>
    <w:rsid w:val="00D37830"/>
    <w:rsid w:val="00D7229B"/>
    <w:rsid w:val="00D77BDC"/>
    <w:rsid w:val="00D92C34"/>
    <w:rsid w:val="00E26BE2"/>
    <w:rsid w:val="00E64FF6"/>
    <w:rsid w:val="00E86B1F"/>
    <w:rsid w:val="00EA3DF8"/>
    <w:rsid w:val="00EC1EA8"/>
    <w:rsid w:val="00EE479D"/>
    <w:rsid w:val="00F052F7"/>
    <w:rsid w:val="00F15457"/>
    <w:rsid w:val="00F1790F"/>
    <w:rsid w:val="00F21261"/>
    <w:rsid w:val="00FA5BA7"/>
    <w:rsid w:val="00FB11E1"/>
    <w:rsid w:val="00FC3285"/>
    <w:rsid w:val="00FD4A5E"/>
    <w:rsid w:val="00FD6701"/>
    <w:rsid w:val="00FF4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A7F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A7FE7"/>
    <w:pPr>
      <w:ind w:left="720"/>
      <w:contextualSpacing/>
    </w:pPr>
  </w:style>
  <w:style w:type="paragraph" w:styleId="Sinespaciado">
    <w:name w:val="No Spacing"/>
    <w:uiPriority w:val="1"/>
    <w:qFormat/>
    <w:rsid w:val="00430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2009-11-18T20:32:00Z</cp:lastPrinted>
  <dcterms:created xsi:type="dcterms:W3CDTF">2011-01-19T00:21:00Z</dcterms:created>
  <dcterms:modified xsi:type="dcterms:W3CDTF">2011-01-19T00:21:00Z</dcterms:modified>
</cp:coreProperties>
</file>